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8B" w:rsidRDefault="00501B8B" w:rsidP="00501B8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Oświadczenia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zapoznaniu się i akceptacji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poniższych </w:t>
      </w:r>
      <w:r w:rsidR="005A1C71">
        <w:rPr>
          <w:rFonts w:ascii="Arial" w:eastAsia="Times New Roman" w:hAnsi="Arial" w:cs="Arial"/>
          <w:b/>
          <w:sz w:val="20"/>
          <w:szCs w:val="20"/>
          <w:lang w:eastAsia="pl-PL"/>
        </w:rPr>
        <w:t>załączników.</w:t>
      </w:r>
    </w:p>
    <w:p w:rsidR="003C3D86" w:rsidRPr="003C3D86" w:rsidRDefault="00576EC2" w:rsidP="00501B8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576EC2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 wraz z pieczątką osoby uprawnionej pod poniższymi oświadczeniami.</w:t>
      </w:r>
    </w:p>
    <w:p w:rsid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Klauzulami RODO – załącznik nr 1</w:t>
      </w:r>
    </w:p>
    <w:p w:rsidR="005A1C71" w:rsidRP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i akceptacji z Klauzulą antykorupcyjną – załącznik nr </w:t>
      </w:r>
      <w:r w:rsidR="008445F3">
        <w:rPr>
          <w:rFonts w:ascii="Arial" w:eastAsia="Calibri" w:hAnsi="Arial" w:cs="Arial"/>
          <w:sz w:val="20"/>
          <w:szCs w:val="20"/>
        </w:rPr>
        <w:t>2</w:t>
      </w:r>
    </w:p>
    <w:p w:rsidR="005A1C71" w:rsidRPr="00501B8B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z Kodeksem postepowania dla dostawców GK ORLEN i jego akceptacji –załącznik nr </w:t>
      </w:r>
      <w:r w:rsidR="008445F3">
        <w:rPr>
          <w:rFonts w:ascii="Arial" w:eastAsia="Calibri" w:hAnsi="Arial" w:cs="Arial"/>
          <w:sz w:val="20"/>
          <w:szCs w:val="20"/>
        </w:rPr>
        <w:t>3</w:t>
      </w:r>
    </w:p>
    <w:p w:rsid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z wytycznymi ochrony środowiska i wytycznymi BHP ich akceptacji – załącznik nr </w:t>
      </w:r>
      <w:r w:rsidR="008445F3">
        <w:rPr>
          <w:rFonts w:ascii="Arial" w:eastAsia="Calibri" w:hAnsi="Arial" w:cs="Arial"/>
          <w:sz w:val="20"/>
          <w:szCs w:val="20"/>
        </w:rPr>
        <w:t>4,5,6</w:t>
      </w:r>
    </w:p>
    <w:p w:rsidR="00124D96" w:rsidRPr="00501B8B" w:rsidRDefault="00124D96" w:rsidP="00124D96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124D96">
        <w:rPr>
          <w:rFonts w:ascii="Arial" w:eastAsia="Calibri" w:hAnsi="Arial" w:cs="Arial"/>
          <w:sz w:val="20"/>
          <w:szCs w:val="20"/>
        </w:rPr>
        <w:t>Oświadczenie o zapoznaniu się</w:t>
      </w:r>
      <w:r w:rsidRPr="00124D96">
        <w:t xml:space="preserve"> </w:t>
      </w:r>
      <w:r w:rsidRPr="00124D96">
        <w:rPr>
          <w:rFonts w:ascii="Arial" w:eastAsia="Calibri" w:hAnsi="Arial" w:cs="Arial"/>
          <w:sz w:val="20"/>
          <w:szCs w:val="20"/>
        </w:rPr>
        <w:t>i akceptacji</w:t>
      </w:r>
      <w:r>
        <w:rPr>
          <w:rFonts w:ascii="Arial" w:eastAsia="Calibri" w:hAnsi="Arial" w:cs="Arial"/>
          <w:sz w:val="20"/>
          <w:szCs w:val="20"/>
        </w:rPr>
        <w:t xml:space="preserve"> z</w:t>
      </w:r>
      <w:r w:rsidRPr="00124D96">
        <w:rPr>
          <w:rFonts w:ascii="Arial" w:eastAsia="Calibri" w:hAnsi="Arial" w:cs="Arial"/>
          <w:sz w:val="20"/>
          <w:szCs w:val="20"/>
        </w:rPr>
        <w:t xml:space="preserve"> Raport</w:t>
      </w:r>
      <w:r>
        <w:rPr>
          <w:rFonts w:ascii="Arial" w:eastAsia="Calibri" w:hAnsi="Arial" w:cs="Arial"/>
          <w:sz w:val="20"/>
          <w:szCs w:val="20"/>
        </w:rPr>
        <w:t>em</w:t>
      </w:r>
      <w:r w:rsidRPr="00124D96">
        <w:rPr>
          <w:rFonts w:ascii="Arial" w:eastAsia="Calibri" w:hAnsi="Arial" w:cs="Arial"/>
          <w:sz w:val="20"/>
          <w:szCs w:val="20"/>
        </w:rPr>
        <w:t xml:space="preserve"> spełnienia wymagań z zakresu ochrony środowiska</w:t>
      </w:r>
      <w:r>
        <w:rPr>
          <w:rFonts w:ascii="Arial" w:eastAsia="Calibri" w:hAnsi="Arial" w:cs="Arial"/>
          <w:sz w:val="20"/>
          <w:szCs w:val="20"/>
        </w:rPr>
        <w:t xml:space="preserve"> - z</w:t>
      </w:r>
      <w:r w:rsidR="008445F3">
        <w:rPr>
          <w:rFonts w:ascii="Arial" w:eastAsia="Calibri" w:hAnsi="Arial" w:cs="Arial"/>
          <w:sz w:val="20"/>
          <w:szCs w:val="20"/>
        </w:rPr>
        <w:t>ałącznik nr 7</w:t>
      </w:r>
    </w:p>
    <w:p w:rsid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projektu Umowy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 w:rsidR="008445F3">
        <w:rPr>
          <w:rFonts w:ascii="Arial" w:eastAsia="Calibri" w:hAnsi="Arial" w:cs="Arial"/>
          <w:sz w:val="20"/>
          <w:szCs w:val="20"/>
        </w:rPr>
        <w:t>8</w:t>
      </w:r>
      <w:r w:rsidRPr="005A1C71">
        <w:rPr>
          <w:rFonts w:ascii="Arial" w:eastAsia="Calibri" w:hAnsi="Arial" w:cs="Arial"/>
          <w:sz w:val="20"/>
          <w:szCs w:val="20"/>
        </w:rPr>
        <w:t>.</w:t>
      </w:r>
    </w:p>
    <w:p w:rsidR="00501B8B" w:rsidRPr="00501B8B" w:rsidRDefault="0057231D" w:rsidP="0057231D">
      <w:pPr>
        <w:numPr>
          <w:ilvl w:val="0"/>
          <w:numId w:val="1"/>
        </w:numPr>
        <w:spacing w:after="0" w:line="360" w:lineRule="auto"/>
        <w:ind w:right="-1"/>
        <w:jc w:val="both"/>
      </w:pPr>
      <w:r w:rsidRPr="0057231D">
        <w:rPr>
          <w:rFonts w:ascii="Arial" w:eastAsia="Calibri" w:hAnsi="Arial" w:cs="Arial"/>
          <w:color w:val="000000"/>
          <w:sz w:val="20"/>
          <w:szCs w:val="20"/>
        </w:rPr>
        <w:t>Oświadczenie Oferenta o zapoznaniu się i akceptacji założeń Polityki upominkowej w ORLEN PROJEKT S.A.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501B8B" w:rsidRPr="00501B8B">
        <w:rPr>
          <w:rFonts w:ascii="Calibri" w:eastAsia="Calibri" w:hAnsi="Calibri" w:cs="Times New Roman"/>
          <w:color w:val="000000"/>
        </w:rPr>
        <w:t xml:space="preserve">- </w:t>
      </w:r>
      <w:r w:rsidR="00501B8B"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 w:rsidR="008445F3">
        <w:rPr>
          <w:rFonts w:ascii="Arial" w:eastAsia="Calibri" w:hAnsi="Arial" w:cs="Arial"/>
          <w:color w:val="000000"/>
          <w:sz w:val="20"/>
          <w:szCs w:val="20"/>
        </w:rPr>
        <w:t>9</w:t>
      </w:r>
    </w:p>
    <w:p w:rsidR="00501B8B" w:rsidRPr="00501B8B" w:rsidRDefault="00501B8B" w:rsidP="005A1C71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niep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odleganiu sankcjom gospodarczym</w:t>
      </w:r>
    </w:p>
    <w:p w:rsidR="00501B8B" w:rsidRDefault="00501B8B" w:rsidP="005A1C71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p w:rsidR="008445F3" w:rsidRPr="008445F3" w:rsidRDefault="008445F3" w:rsidP="008445F3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8445F3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klauzul „MAR” – załącznik nr 10</w:t>
      </w:r>
    </w:p>
    <w:p w:rsidR="008445F3" w:rsidRPr="008445F3" w:rsidRDefault="008445F3" w:rsidP="008445F3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8445F3">
        <w:rPr>
          <w:rFonts w:ascii="Arial" w:eastAsia="Calibri" w:hAnsi="Arial" w:cs="Arial"/>
          <w:color w:val="000000"/>
          <w:sz w:val="20"/>
          <w:szCs w:val="20"/>
        </w:rPr>
        <w:t>Oświadczenie o zapoznaniu się i akceptacji kla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uzuli sankcyjnej – załącznik 11</w:t>
      </w:r>
    </w:p>
    <w:p w:rsidR="008445F3" w:rsidRPr="008445F3" w:rsidRDefault="008445F3" w:rsidP="008445F3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8445F3">
        <w:rPr>
          <w:rFonts w:ascii="Arial" w:eastAsia="Calibri" w:hAnsi="Arial" w:cs="Arial"/>
          <w:color w:val="000000"/>
          <w:sz w:val="20"/>
          <w:szCs w:val="20"/>
        </w:rPr>
        <w:t>Oświadczenie o zapoznaniu się i akceptacji klauzuli dotyczącej ochro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ny środowiska – załącznik nr 12</w:t>
      </w:r>
    </w:p>
    <w:p w:rsidR="008445F3" w:rsidRDefault="008445F3" w:rsidP="008445F3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8445F3">
        <w:rPr>
          <w:rFonts w:ascii="Arial" w:eastAsia="Calibri" w:hAnsi="Arial" w:cs="Arial"/>
          <w:color w:val="000000"/>
          <w:sz w:val="20"/>
          <w:szCs w:val="20"/>
        </w:rPr>
        <w:t>Oświadczenie o zapoznaniu się i akceptacji klauzuli dotyczącej Zintegrowanego System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u Zarządzania – załącznik nr 13</w:t>
      </w:r>
    </w:p>
    <w:p w:rsidR="00564CFB" w:rsidRDefault="00564CFB" w:rsidP="00564CFB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64CFB">
        <w:rPr>
          <w:rFonts w:ascii="Arial" w:eastAsia="Calibri" w:hAnsi="Arial" w:cs="Arial"/>
          <w:color w:val="000000"/>
          <w:sz w:val="20"/>
          <w:szCs w:val="20"/>
        </w:rPr>
        <w:t>Oświadczenie o zapoznaniu się i akceptacji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klauzuli dotyczącej Tajemnicy Przedsiębi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orstwa/Spółki – załącznik nr 14</w:t>
      </w:r>
    </w:p>
    <w:p w:rsidR="00F31A0F" w:rsidRPr="00F31A0F" w:rsidRDefault="00F31A0F" w:rsidP="00F31A0F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F31A0F">
        <w:rPr>
          <w:rFonts w:ascii="Arial" w:eastAsia="Calibri" w:hAnsi="Arial" w:cs="Arial"/>
          <w:color w:val="000000"/>
          <w:sz w:val="20"/>
          <w:szCs w:val="20"/>
        </w:rPr>
        <w:t>Oświadczenie o zapoznaniu się i akceptacji: Instrukcja o ruchu osobowym w ORLEN S.A. – załącznik nr 15</w:t>
      </w:r>
    </w:p>
    <w:p w:rsidR="00F31A0F" w:rsidRPr="00F31A0F" w:rsidRDefault="00F31A0F" w:rsidP="00F31A0F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F31A0F">
        <w:rPr>
          <w:rFonts w:ascii="Arial" w:eastAsia="Calibri" w:hAnsi="Arial" w:cs="Arial"/>
          <w:color w:val="000000"/>
          <w:sz w:val="20"/>
          <w:szCs w:val="20"/>
        </w:rPr>
        <w:t>Oświadczenie o zapoznaniu się i akceptacji: Instrukcja o ruchu materiałowym w ORLEN S.A. – załącznik nr 16</w:t>
      </w:r>
      <w:bookmarkStart w:id="0" w:name="_GoBack"/>
      <w:bookmarkEnd w:id="0"/>
    </w:p>
    <w:p w:rsidR="00F31A0F" w:rsidRPr="008445F3" w:rsidRDefault="00F31A0F" w:rsidP="00F31A0F">
      <w:pPr>
        <w:spacing w:after="200" w:line="276" w:lineRule="auto"/>
        <w:ind w:left="720"/>
        <w:rPr>
          <w:rFonts w:ascii="Arial" w:eastAsia="Calibri" w:hAnsi="Arial" w:cs="Arial"/>
          <w:color w:val="000000"/>
          <w:sz w:val="20"/>
          <w:szCs w:val="20"/>
        </w:rPr>
      </w:pPr>
    </w:p>
    <w:p w:rsidR="008445F3" w:rsidRPr="005A1C71" w:rsidRDefault="008445F3" w:rsidP="008445F3">
      <w:pPr>
        <w:spacing w:after="200" w:line="276" w:lineRule="auto"/>
        <w:ind w:left="720"/>
        <w:rPr>
          <w:rFonts w:ascii="Arial" w:eastAsia="Calibri" w:hAnsi="Arial" w:cs="Arial"/>
          <w:color w:val="000000"/>
          <w:sz w:val="20"/>
          <w:szCs w:val="20"/>
        </w:rPr>
      </w:pPr>
    </w:p>
    <w:sectPr w:rsidR="008445F3" w:rsidRPr="005A1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6D69"/>
    <w:multiLevelType w:val="hybridMultilevel"/>
    <w:tmpl w:val="4F4A6360"/>
    <w:lvl w:ilvl="0" w:tplc="3DFEB762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E3BB4"/>
    <w:multiLevelType w:val="hybridMultilevel"/>
    <w:tmpl w:val="63B45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87D"/>
    <w:rsid w:val="00124D96"/>
    <w:rsid w:val="003C3D86"/>
    <w:rsid w:val="00501B8B"/>
    <w:rsid w:val="00564CFB"/>
    <w:rsid w:val="0057231D"/>
    <w:rsid w:val="00576EC2"/>
    <w:rsid w:val="005A1C71"/>
    <w:rsid w:val="008445F3"/>
    <w:rsid w:val="00A15D3F"/>
    <w:rsid w:val="00B17F26"/>
    <w:rsid w:val="00D9587D"/>
    <w:rsid w:val="00F3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BD5AD"/>
  <w15:chartTrackingRefBased/>
  <w15:docId w15:val="{7DB5D207-FD44-4EA3-B0B4-DF1480F7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Kaleta Katarzyna (PRO)</cp:lastModifiedBy>
  <cp:revision>7</cp:revision>
  <dcterms:created xsi:type="dcterms:W3CDTF">2021-01-26T08:52:00Z</dcterms:created>
  <dcterms:modified xsi:type="dcterms:W3CDTF">2024-05-07T05:58:00Z</dcterms:modified>
</cp:coreProperties>
</file>